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1" w:rsidRDefault="005F0851" w:rsidP="00916A00">
      <w:pPr>
        <w:spacing w:line="240" w:lineRule="auto"/>
        <w:rPr>
          <w:b/>
          <w:sz w:val="24"/>
        </w:rPr>
      </w:pPr>
    </w:p>
    <w:p w:rsidR="005F0851" w:rsidRDefault="005F0851" w:rsidP="00916A00">
      <w:pPr>
        <w:spacing w:line="240" w:lineRule="auto"/>
        <w:rPr>
          <w:b/>
          <w:sz w:val="24"/>
        </w:rPr>
      </w:pPr>
    </w:p>
    <w:p w:rsidR="005F0851" w:rsidRDefault="005F0851" w:rsidP="00916A00">
      <w:pPr>
        <w:spacing w:line="240" w:lineRule="auto"/>
        <w:rPr>
          <w:b/>
          <w:sz w:val="24"/>
        </w:rPr>
      </w:pPr>
    </w:p>
    <w:p w:rsidR="005F0851" w:rsidRDefault="005F0851" w:rsidP="00916A00">
      <w:pPr>
        <w:spacing w:line="240" w:lineRule="auto"/>
        <w:rPr>
          <w:b/>
          <w:sz w:val="24"/>
        </w:rPr>
      </w:pPr>
    </w:p>
    <w:p w:rsidR="00916A00" w:rsidRPr="004976FE" w:rsidRDefault="00916A00" w:rsidP="00916A00">
      <w:pPr>
        <w:spacing w:line="240" w:lineRule="auto"/>
        <w:rPr>
          <w:sz w:val="20"/>
        </w:rPr>
      </w:pPr>
      <w:r>
        <w:rPr>
          <w:b/>
          <w:sz w:val="24"/>
        </w:rPr>
        <w:t>Hubert Strobel</w:t>
      </w:r>
      <w:r w:rsidRPr="004976FE">
        <w:rPr>
          <w:b/>
          <w:sz w:val="23"/>
          <w:szCs w:val="23"/>
        </w:rPr>
        <w:t>,</w:t>
      </w:r>
      <w:r w:rsidRPr="004976FE">
        <w:rPr>
          <w:sz w:val="14"/>
        </w:rPr>
        <w:t xml:space="preserve"> </w:t>
      </w:r>
      <w:r w:rsidRPr="004976FE">
        <w:rPr>
          <w:sz w:val="20"/>
        </w:rPr>
        <w:t>geboren</w:t>
      </w:r>
      <w:r w:rsidRPr="004976FE">
        <w:rPr>
          <w:sz w:val="14"/>
        </w:rPr>
        <w:t xml:space="preserve"> </w:t>
      </w:r>
      <w:r w:rsidRPr="004976FE">
        <w:rPr>
          <w:sz w:val="20"/>
        </w:rPr>
        <w:t>am</w:t>
      </w:r>
      <w:r>
        <w:rPr>
          <w:sz w:val="20"/>
        </w:rPr>
        <w:t xml:space="preserve"> 28.12.1961 in Aschaffenburg</w:t>
      </w:r>
    </w:p>
    <w:p w:rsidR="00916A00" w:rsidRDefault="00916A00" w:rsidP="00916A00">
      <w:pPr>
        <w:rPr>
          <w:sz w:val="20"/>
        </w:rPr>
      </w:pPr>
    </w:p>
    <w:p w:rsidR="00B258CB" w:rsidRPr="004976FE" w:rsidRDefault="00B258CB" w:rsidP="00916A00">
      <w:pPr>
        <w:rPr>
          <w:sz w:val="20"/>
        </w:rPr>
      </w:pPr>
    </w:p>
    <w:p w:rsidR="00916A00" w:rsidRPr="004976FE" w:rsidRDefault="00916A00" w:rsidP="00916A00">
      <w:pPr>
        <w:rPr>
          <w:b/>
          <w:sz w:val="28"/>
          <w:szCs w:val="28"/>
        </w:rPr>
      </w:pPr>
      <w:r w:rsidRPr="004976FE">
        <w:rPr>
          <w:b/>
          <w:sz w:val="28"/>
          <w:szCs w:val="28"/>
        </w:rPr>
        <w:t>Beruflicher Werdegang</w:t>
      </w:r>
    </w:p>
    <w:p w:rsidR="00916A00" w:rsidRPr="004976FE" w:rsidRDefault="00916A00" w:rsidP="00916A00">
      <w:pPr>
        <w:rPr>
          <w:sz w:val="20"/>
        </w:rPr>
      </w:pPr>
    </w:p>
    <w:p w:rsidR="00916A00" w:rsidRDefault="00916A00" w:rsidP="00916A00">
      <w:pPr>
        <w:tabs>
          <w:tab w:val="left" w:pos="2410"/>
        </w:tabs>
        <w:spacing w:line="240" w:lineRule="auto"/>
        <w:rPr>
          <w:sz w:val="20"/>
          <w:u w:val="single"/>
        </w:rPr>
      </w:pPr>
    </w:p>
    <w:p w:rsidR="00916A00" w:rsidRPr="004F1590" w:rsidRDefault="00916A00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07.08.1987</w:t>
      </w:r>
      <w:r w:rsidRPr="004F1590">
        <w:rPr>
          <w:rFonts w:cs="Arial"/>
          <w:sz w:val="20"/>
          <w:szCs w:val="20"/>
          <w:lang w:eastAsia="de-DE"/>
        </w:rPr>
        <w:tab/>
      </w:r>
      <w:r>
        <w:rPr>
          <w:rFonts w:cs="Arial"/>
          <w:sz w:val="20"/>
          <w:szCs w:val="20"/>
          <w:lang w:eastAsia="de-DE"/>
        </w:rPr>
        <w:t xml:space="preserve">Erste Juristische Staatsprüfung </w:t>
      </w:r>
    </w:p>
    <w:p w:rsidR="00916A00" w:rsidRPr="004F1590" w:rsidRDefault="00916A00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bookmarkStart w:id="0" w:name="_GoBack"/>
      <w:bookmarkEnd w:id="0"/>
    </w:p>
    <w:p w:rsidR="00916A00" w:rsidRPr="004F1590" w:rsidRDefault="00916A00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09.08.1990</w:t>
      </w:r>
      <w:r w:rsidRPr="004F1590">
        <w:rPr>
          <w:rFonts w:cs="Arial"/>
          <w:sz w:val="20"/>
          <w:szCs w:val="20"/>
          <w:lang w:eastAsia="de-DE"/>
        </w:rPr>
        <w:tab/>
      </w:r>
      <w:r>
        <w:rPr>
          <w:rFonts w:cs="Arial"/>
          <w:sz w:val="20"/>
          <w:szCs w:val="20"/>
          <w:lang w:eastAsia="de-DE"/>
        </w:rPr>
        <w:t xml:space="preserve">Zweite Juristische Staatsprüfung </w:t>
      </w:r>
    </w:p>
    <w:p w:rsidR="00916A00" w:rsidRPr="004F1590" w:rsidRDefault="00916A00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</w:p>
    <w:p w:rsidR="00916A00" w:rsidRDefault="00A323CB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u w:val="single"/>
          <w:lang w:eastAsia="de-DE"/>
        </w:rPr>
        <w:t>13.09.1990</w:t>
      </w:r>
      <w:r w:rsidR="00916A00" w:rsidRPr="004F1590">
        <w:rPr>
          <w:rFonts w:cs="Arial"/>
          <w:b/>
          <w:sz w:val="20"/>
          <w:szCs w:val="20"/>
          <w:lang w:eastAsia="de-DE"/>
        </w:rPr>
        <w:tab/>
      </w:r>
      <w:r w:rsidR="006A2E26" w:rsidRPr="00AE44ED">
        <w:rPr>
          <w:rFonts w:cs="Arial"/>
          <w:sz w:val="20"/>
          <w:szCs w:val="20"/>
          <w:u w:val="single"/>
          <w:lang w:eastAsia="de-DE"/>
        </w:rPr>
        <w:t>Regierungsrat</w:t>
      </w:r>
      <w:r w:rsidR="006A2E26">
        <w:rPr>
          <w:rFonts w:cs="Arial"/>
          <w:sz w:val="20"/>
          <w:szCs w:val="20"/>
          <w:u w:val="single"/>
          <w:lang w:eastAsia="de-DE"/>
        </w:rPr>
        <w:t xml:space="preserve"> z. A. im Beamtenverhältnis auf Probe</w:t>
      </w:r>
      <w:r w:rsidR="006A2E26">
        <w:rPr>
          <w:rFonts w:cs="Arial"/>
          <w:sz w:val="20"/>
          <w:szCs w:val="20"/>
          <w:lang w:eastAsia="de-DE"/>
        </w:rPr>
        <w:t xml:space="preserve"> bei der Regierung von Unterfranken</w:t>
      </w:r>
      <w:r w:rsidR="00A74C3D">
        <w:rPr>
          <w:rFonts w:cs="Arial"/>
          <w:sz w:val="20"/>
          <w:szCs w:val="20"/>
          <w:lang w:eastAsia="de-DE"/>
        </w:rPr>
        <w:t>, Verkehrswesen</w:t>
      </w:r>
    </w:p>
    <w:p w:rsidR="00916A00" w:rsidRDefault="00916A00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</w:p>
    <w:p w:rsidR="00916A00" w:rsidRDefault="006A2E26" w:rsidP="00A74C3D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 w:rsidRPr="006F2625">
        <w:rPr>
          <w:rFonts w:cs="Arial"/>
          <w:sz w:val="20"/>
          <w:szCs w:val="20"/>
          <w:lang w:eastAsia="de-DE"/>
        </w:rPr>
        <w:t>01.11.1990</w:t>
      </w:r>
      <w:r w:rsidR="00916A00">
        <w:rPr>
          <w:rFonts w:cs="Arial"/>
          <w:sz w:val="20"/>
          <w:szCs w:val="20"/>
          <w:lang w:eastAsia="de-DE"/>
        </w:rPr>
        <w:tab/>
      </w:r>
      <w:r>
        <w:rPr>
          <w:rFonts w:cs="Arial"/>
          <w:sz w:val="20"/>
          <w:szCs w:val="20"/>
          <w:lang w:eastAsia="de-DE"/>
        </w:rPr>
        <w:t>Abordnung an die Landesanwaltschaft Ansbach</w:t>
      </w:r>
      <w:r w:rsidR="00A74C3D">
        <w:rPr>
          <w:rFonts w:cs="Arial"/>
          <w:sz w:val="20"/>
          <w:szCs w:val="20"/>
          <w:lang w:eastAsia="de-DE"/>
        </w:rPr>
        <w:t xml:space="preserve">, </w:t>
      </w:r>
      <w:r w:rsidR="00A74C3D">
        <w:rPr>
          <w:rFonts w:cs="Arial"/>
          <w:sz w:val="20"/>
          <w:szCs w:val="20"/>
          <w:lang w:eastAsia="de-DE"/>
        </w:rPr>
        <w:br/>
        <w:t>Vertretung des Freistaats Bayern und des öffentlichen Interesses im Asyl-, Beamten-, Schul-, Prüfungs-, Erschließungsbeitrags- und Abgabenrecht</w:t>
      </w:r>
      <w:r w:rsidR="00BA4A30">
        <w:rPr>
          <w:rFonts w:cs="Arial"/>
          <w:sz w:val="20"/>
          <w:szCs w:val="20"/>
          <w:lang w:eastAsia="de-DE"/>
        </w:rPr>
        <w:br/>
      </w:r>
    </w:p>
    <w:p w:rsidR="00BA4A30" w:rsidRDefault="00BA4A30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 w:rsidRPr="006F2625">
        <w:rPr>
          <w:rFonts w:cs="Arial"/>
          <w:sz w:val="20"/>
          <w:szCs w:val="20"/>
          <w:lang w:eastAsia="de-DE"/>
        </w:rPr>
        <w:t>10.02.1991</w:t>
      </w:r>
      <w:r>
        <w:rPr>
          <w:rFonts w:cs="Arial"/>
          <w:sz w:val="20"/>
          <w:szCs w:val="20"/>
          <w:lang w:eastAsia="de-DE"/>
        </w:rPr>
        <w:tab/>
        <w:t>Versetzung an die Landesanwaltschaft Ansbach</w:t>
      </w:r>
    </w:p>
    <w:p w:rsidR="00916A00" w:rsidRDefault="00916A00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</w:p>
    <w:p w:rsidR="00916A00" w:rsidRPr="00A74C3D" w:rsidRDefault="00BA4A30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u w:val="single"/>
          <w:lang w:eastAsia="de-DE"/>
        </w:rPr>
        <w:t>10.02.1992</w:t>
      </w:r>
      <w:r w:rsidR="00916A00">
        <w:rPr>
          <w:rFonts w:cs="Arial"/>
          <w:sz w:val="20"/>
          <w:szCs w:val="20"/>
          <w:lang w:eastAsia="de-DE"/>
        </w:rPr>
        <w:tab/>
      </w:r>
      <w:r>
        <w:rPr>
          <w:rFonts w:cs="Arial"/>
          <w:sz w:val="20"/>
          <w:szCs w:val="20"/>
          <w:lang w:eastAsia="de-DE"/>
        </w:rPr>
        <w:t xml:space="preserve">Versetzung an das Verwaltungsgericht Würzburg unter </w:t>
      </w:r>
      <w:r w:rsidR="00916A00" w:rsidRPr="00073DE0">
        <w:rPr>
          <w:rFonts w:cs="Arial"/>
          <w:sz w:val="20"/>
          <w:szCs w:val="20"/>
          <w:lang w:eastAsia="de-DE"/>
        </w:rPr>
        <w:t>Berufung in das</w:t>
      </w:r>
      <w:r w:rsidRPr="00BA4A30">
        <w:rPr>
          <w:rFonts w:cs="Arial"/>
          <w:sz w:val="20"/>
          <w:szCs w:val="20"/>
          <w:lang w:eastAsia="de-DE"/>
        </w:rPr>
        <w:t xml:space="preserve"> </w:t>
      </w:r>
      <w:r>
        <w:rPr>
          <w:rFonts w:cs="Arial"/>
          <w:sz w:val="20"/>
          <w:szCs w:val="20"/>
          <w:u w:val="single"/>
          <w:lang w:eastAsia="de-DE"/>
        </w:rPr>
        <w:t>Richterverhältnis auf Probe</w:t>
      </w:r>
      <w:r w:rsidR="00A74C3D">
        <w:rPr>
          <w:rFonts w:cs="Arial"/>
          <w:sz w:val="20"/>
          <w:szCs w:val="20"/>
          <w:lang w:eastAsia="de-DE"/>
        </w:rPr>
        <w:t xml:space="preserve">; </w:t>
      </w:r>
      <w:r w:rsidR="00A74C3D">
        <w:rPr>
          <w:rFonts w:cs="Arial"/>
          <w:sz w:val="20"/>
          <w:szCs w:val="20"/>
          <w:lang w:eastAsia="de-DE"/>
        </w:rPr>
        <w:br/>
        <w:t>Prüfungs-, Schul-, Datenschutz-, Sozialhilf-, Bau- und Asylrecht</w:t>
      </w:r>
    </w:p>
    <w:p w:rsidR="00BA4A30" w:rsidRDefault="00BA4A30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</w:p>
    <w:p w:rsidR="005A1688" w:rsidRDefault="00BA4A30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u w:val="single"/>
          <w:lang w:eastAsia="de-DE"/>
        </w:rPr>
        <w:t>01.05.1993</w:t>
      </w:r>
      <w:r w:rsidR="00916A00">
        <w:rPr>
          <w:rFonts w:cs="Arial"/>
          <w:sz w:val="20"/>
          <w:szCs w:val="20"/>
          <w:lang w:eastAsia="de-DE"/>
        </w:rPr>
        <w:tab/>
        <w:t xml:space="preserve">Versetzung an das </w:t>
      </w:r>
      <w:r w:rsidR="005A1688">
        <w:rPr>
          <w:rFonts w:cs="Arial"/>
          <w:sz w:val="20"/>
          <w:szCs w:val="20"/>
          <w:lang w:eastAsia="de-DE"/>
        </w:rPr>
        <w:t>Landratsamt Aschaffenburg unter gleichzeitiger Abordnung an die Regierung von Unterfranken</w:t>
      </w:r>
      <w:r w:rsidR="006F2625">
        <w:rPr>
          <w:rFonts w:cs="Arial"/>
          <w:sz w:val="20"/>
          <w:szCs w:val="20"/>
          <w:lang w:eastAsia="de-DE"/>
        </w:rPr>
        <w:t xml:space="preserve">, </w:t>
      </w:r>
      <w:r w:rsidR="00BB477B" w:rsidRPr="00A74C3D">
        <w:rPr>
          <w:rFonts w:cs="Arial"/>
          <w:sz w:val="20"/>
          <w:szCs w:val="20"/>
          <w:u w:val="single"/>
          <w:lang w:eastAsia="de-DE"/>
        </w:rPr>
        <w:t xml:space="preserve">Regierungsrat z. A. </w:t>
      </w:r>
      <w:r w:rsidR="00A74C3D" w:rsidRPr="00A74C3D">
        <w:rPr>
          <w:rFonts w:cs="Arial"/>
          <w:sz w:val="20"/>
          <w:szCs w:val="20"/>
          <w:u w:val="single"/>
          <w:lang w:eastAsia="de-DE"/>
        </w:rPr>
        <w:t xml:space="preserve">im </w:t>
      </w:r>
      <w:r w:rsidR="00A74C3D">
        <w:rPr>
          <w:rFonts w:cs="Arial"/>
          <w:sz w:val="20"/>
          <w:szCs w:val="20"/>
          <w:u w:val="single"/>
          <w:lang w:eastAsia="de-DE"/>
        </w:rPr>
        <w:t>Beamten</w:t>
      </w:r>
      <w:r w:rsidR="00A74C3D" w:rsidRPr="00A74C3D">
        <w:rPr>
          <w:rFonts w:cs="Arial"/>
          <w:sz w:val="20"/>
          <w:szCs w:val="20"/>
          <w:u w:val="single"/>
          <w:lang w:eastAsia="de-DE"/>
        </w:rPr>
        <w:t>verhältnis</w:t>
      </w:r>
      <w:r w:rsidR="006F2625" w:rsidRPr="00A74C3D">
        <w:rPr>
          <w:rFonts w:cs="Arial"/>
          <w:sz w:val="20"/>
          <w:szCs w:val="20"/>
          <w:u w:val="single"/>
          <w:lang w:eastAsia="de-DE"/>
        </w:rPr>
        <w:t xml:space="preserve"> auf Probe</w:t>
      </w:r>
    </w:p>
    <w:p w:rsidR="006F2625" w:rsidRDefault="006F2625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</w:p>
    <w:p w:rsidR="006F2625" w:rsidRDefault="006F2625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 w:rsidRPr="006F2625">
        <w:rPr>
          <w:rFonts w:cs="Arial"/>
          <w:sz w:val="20"/>
          <w:szCs w:val="20"/>
          <w:u w:val="single"/>
          <w:lang w:eastAsia="de-DE"/>
        </w:rPr>
        <w:t>13.09.1993</w:t>
      </w:r>
      <w:r>
        <w:rPr>
          <w:rFonts w:cs="Arial"/>
          <w:sz w:val="20"/>
          <w:szCs w:val="20"/>
          <w:lang w:eastAsia="de-DE"/>
        </w:rPr>
        <w:tab/>
      </w:r>
      <w:r w:rsidRPr="006F2625">
        <w:rPr>
          <w:rFonts w:cs="Arial"/>
          <w:sz w:val="20"/>
          <w:szCs w:val="20"/>
          <w:u w:val="single"/>
          <w:lang w:eastAsia="de-DE"/>
        </w:rPr>
        <w:t>Regierungsrat</w:t>
      </w:r>
      <w:r>
        <w:rPr>
          <w:rFonts w:cs="Arial"/>
          <w:sz w:val="20"/>
          <w:szCs w:val="20"/>
          <w:lang w:eastAsia="de-DE"/>
        </w:rPr>
        <w:t xml:space="preserve">, Ernennung zum </w:t>
      </w:r>
      <w:r w:rsidRPr="006F2625">
        <w:rPr>
          <w:rFonts w:cs="Arial"/>
          <w:sz w:val="20"/>
          <w:szCs w:val="20"/>
          <w:u w:val="single"/>
          <w:lang w:eastAsia="de-DE"/>
        </w:rPr>
        <w:t>Beamten auf Lebenszeit</w:t>
      </w:r>
      <w:r>
        <w:rPr>
          <w:rFonts w:cs="Arial"/>
          <w:sz w:val="20"/>
          <w:szCs w:val="20"/>
          <w:lang w:eastAsia="de-DE"/>
        </w:rPr>
        <w:t xml:space="preserve"> </w:t>
      </w:r>
    </w:p>
    <w:p w:rsidR="00916A00" w:rsidRDefault="00916A00" w:rsidP="00B258CB">
      <w:pPr>
        <w:tabs>
          <w:tab w:val="left" w:pos="2835"/>
        </w:tabs>
        <w:spacing w:line="240" w:lineRule="auto"/>
        <w:rPr>
          <w:rFonts w:cs="Arial"/>
          <w:sz w:val="20"/>
          <w:szCs w:val="20"/>
          <w:lang w:eastAsia="de-DE"/>
        </w:rPr>
      </w:pPr>
    </w:p>
    <w:p w:rsidR="00916A00" w:rsidRDefault="005A1688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 w:rsidRPr="006F2625">
        <w:rPr>
          <w:rFonts w:cs="Arial"/>
          <w:sz w:val="20"/>
          <w:szCs w:val="20"/>
          <w:lang w:eastAsia="de-DE"/>
        </w:rPr>
        <w:t>20.09.1993</w:t>
      </w:r>
      <w:r w:rsidR="00916A00" w:rsidRPr="006F2625">
        <w:rPr>
          <w:rFonts w:cs="Arial"/>
          <w:sz w:val="20"/>
          <w:szCs w:val="20"/>
          <w:lang w:eastAsia="de-DE"/>
        </w:rPr>
        <w:tab/>
      </w:r>
      <w:r w:rsidRPr="006F2625">
        <w:rPr>
          <w:rFonts w:cs="Arial"/>
          <w:sz w:val="20"/>
          <w:szCs w:val="20"/>
          <w:lang w:eastAsia="de-DE"/>
        </w:rPr>
        <w:t>Versetzung an das Landratsamt Schweinfurt</w:t>
      </w:r>
      <w:r w:rsidR="00B258CB">
        <w:rPr>
          <w:rFonts w:cs="Arial"/>
          <w:sz w:val="20"/>
          <w:szCs w:val="20"/>
          <w:lang w:eastAsia="de-DE"/>
        </w:rPr>
        <w:t xml:space="preserve">; </w:t>
      </w:r>
    </w:p>
    <w:p w:rsidR="00B258CB" w:rsidRPr="006F2625" w:rsidRDefault="00B258CB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ab/>
        <w:t>Leiter der Abteilung 5 (Baurecht, Denkmalschutz, Bauleitplanung, Immissionsschutz, Abfallbeseitigung) und Stellvertreter des Landrates</w:t>
      </w:r>
    </w:p>
    <w:p w:rsidR="00916A00" w:rsidRPr="006F2625" w:rsidRDefault="00916A00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</w:p>
    <w:p w:rsidR="006F2625" w:rsidRDefault="005A1688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 w:rsidRPr="006F2625">
        <w:rPr>
          <w:rFonts w:cs="Arial"/>
          <w:sz w:val="20"/>
          <w:szCs w:val="20"/>
          <w:lang w:eastAsia="de-DE"/>
        </w:rPr>
        <w:t>01.05.1995</w:t>
      </w:r>
      <w:r w:rsidRPr="006F2625">
        <w:rPr>
          <w:rFonts w:cs="Arial"/>
          <w:sz w:val="20"/>
          <w:szCs w:val="20"/>
          <w:lang w:eastAsia="de-DE"/>
        </w:rPr>
        <w:tab/>
      </w:r>
      <w:r>
        <w:rPr>
          <w:rFonts w:cs="Arial"/>
          <w:sz w:val="20"/>
          <w:szCs w:val="20"/>
          <w:lang w:eastAsia="de-DE"/>
        </w:rPr>
        <w:t>Versetzung an</w:t>
      </w:r>
      <w:r w:rsidR="00B258CB">
        <w:rPr>
          <w:rFonts w:cs="Arial"/>
          <w:sz w:val="20"/>
          <w:szCs w:val="20"/>
          <w:lang w:eastAsia="de-DE"/>
        </w:rPr>
        <w:t xml:space="preserve"> die Regierung von Unterfranken;</w:t>
      </w:r>
      <w:r w:rsidR="00B258CB">
        <w:rPr>
          <w:rFonts w:cs="Arial"/>
          <w:sz w:val="20"/>
          <w:szCs w:val="20"/>
          <w:lang w:eastAsia="de-DE"/>
        </w:rPr>
        <w:br/>
      </w:r>
      <w:r w:rsidR="00442B24">
        <w:rPr>
          <w:rFonts w:cs="Arial"/>
          <w:sz w:val="20"/>
          <w:szCs w:val="20"/>
          <w:lang w:eastAsia="de-DE"/>
        </w:rPr>
        <w:t xml:space="preserve">Verwendung im </w:t>
      </w:r>
      <w:r w:rsidR="00B258CB">
        <w:rPr>
          <w:rFonts w:cs="Arial"/>
          <w:sz w:val="20"/>
          <w:szCs w:val="20"/>
          <w:lang w:eastAsia="de-DE"/>
        </w:rPr>
        <w:t>Sachgebiet 112</w:t>
      </w:r>
      <w:r w:rsidR="00442B24">
        <w:rPr>
          <w:rFonts w:cs="Arial"/>
          <w:sz w:val="20"/>
          <w:szCs w:val="20"/>
          <w:lang w:eastAsia="de-DE"/>
        </w:rPr>
        <w:t>, hauptamtlicher Arbeitsgemeinschaftsleiter für die Ausbildung der Rechtsreferendare; ab 01.12.1996 Verwendung im Sachgebiet 110 (Personalwesen)</w:t>
      </w:r>
    </w:p>
    <w:p w:rsidR="006F2625" w:rsidRDefault="006F2625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</w:p>
    <w:p w:rsidR="00916A00" w:rsidRDefault="006F2625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 w:rsidRPr="006F2625">
        <w:rPr>
          <w:rFonts w:cs="Arial"/>
          <w:sz w:val="20"/>
          <w:szCs w:val="20"/>
          <w:u w:val="single"/>
          <w:lang w:eastAsia="de-DE"/>
        </w:rPr>
        <w:t>01.08.1996</w:t>
      </w:r>
      <w:r>
        <w:rPr>
          <w:rFonts w:cs="Arial"/>
          <w:sz w:val="20"/>
          <w:szCs w:val="20"/>
          <w:lang w:eastAsia="de-DE"/>
        </w:rPr>
        <w:tab/>
      </w:r>
      <w:r w:rsidRPr="006F2625">
        <w:rPr>
          <w:rFonts w:cs="Arial"/>
          <w:sz w:val="20"/>
          <w:szCs w:val="20"/>
          <w:u w:val="single"/>
          <w:lang w:eastAsia="de-DE"/>
        </w:rPr>
        <w:t>Oberregierungsrat</w:t>
      </w:r>
      <w:r w:rsidR="00916A00">
        <w:rPr>
          <w:rFonts w:cs="Arial"/>
          <w:sz w:val="20"/>
          <w:szCs w:val="20"/>
          <w:lang w:eastAsia="de-DE"/>
        </w:rPr>
        <w:br/>
      </w:r>
    </w:p>
    <w:p w:rsidR="00916A00" w:rsidRDefault="00916A00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</w:p>
    <w:p w:rsidR="00442B24" w:rsidRDefault="005A1688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u w:val="single"/>
          <w:lang w:eastAsia="de-DE"/>
        </w:rPr>
        <w:t>01.03.1998</w:t>
      </w:r>
      <w:r w:rsidR="00916A00">
        <w:rPr>
          <w:rFonts w:cs="Arial"/>
          <w:sz w:val="20"/>
          <w:szCs w:val="20"/>
          <w:lang w:eastAsia="de-DE"/>
        </w:rPr>
        <w:tab/>
        <w:t xml:space="preserve">Versetzung an </w:t>
      </w:r>
      <w:r>
        <w:rPr>
          <w:rFonts w:cs="Arial"/>
          <w:sz w:val="20"/>
          <w:szCs w:val="20"/>
          <w:lang w:eastAsia="de-DE"/>
        </w:rPr>
        <w:t xml:space="preserve">das Verwaltungsgericht Würzburg unter Berufung in das </w:t>
      </w:r>
      <w:r w:rsidRPr="005A1688">
        <w:rPr>
          <w:rFonts w:cs="Arial"/>
          <w:sz w:val="20"/>
          <w:szCs w:val="20"/>
          <w:u w:val="single"/>
          <w:lang w:eastAsia="de-DE"/>
        </w:rPr>
        <w:t>Richterverhältnis kraft Auftrag</w:t>
      </w:r>
      <w:r w:rsidR="00926E9B">
        <w:rPr>
          <w:rFonts w:cs="Arial"/>
          <w:sz w:val="20"/>
          <w:szCs w:val="20"/>
          <w:u w:val="single"/>
          <w:lang w:eastAsia="de-DE"/>
        </w:rPr>
        <w:t>s</w:t>
      </w:r>
      <w:r w:rsidR="00442B24">
        <w:rPr>
          <w:rFonts w:cs="Arial"/>
          <w:sz w:val="20"/>
          <w:szCs w:val="20"/>
          <w:lang w:eastAsia="de-DE"/>
        </w:rPr>
        <w:t xml:space="preserve">; </w:t>
      </w:r>
      <w:r w:rsidR="00442B24">
        <w:rPr>
          <w:rFonts w:cs="Arial"/>
          <w:sz w:val="20"/>
          <w:szCs w:val="20"/>
          <w:lang w:eastAsia="de-DE"/>
        </w:rPr>
        <w:br/>
        <w:t>9. Kammer (Schul-, Staatskirchen-, Kirchenfinanz- und Steuerrecht, Dienstrecht des Katastrophenschutzes, Asylrecht, Recht der Bundesbeamten, Soldatenrecht, Recht der Beamten nach Landesrecht und Kirchenbeamte, Recht der Richter, Dienstrecht des Zivilschutzes, Wiedergutmachungsrecht, Nachversicherung)</w:t>
      </w:r>
    </w:p>
    <w:p w:rsidR="00916A00" w:rsidRDefault="00916A00" w:rsidP="00442B24">
      <w:pPr>
        <w:tabs>
          <w:tab w:val="left" w:pos="2835"/>
        </w:tabs>
        <w:spacing w:line="240" w:lineRule="auto"/>
        <w:rPr>
          <w:rFonts w:cs="Arial"/>
          <w:sz w:val="20"/>
          <w:szCs w:val="20"/>
          <w:lang w:eastAsia="de-DE"/>
        </w:rPr>
      </w:pPr>
    </w:p>
    <w:p w:rsidR="005F0851" w:rsidRDefault="005F0851" w:rsidP="00442B24">
      <w:pPr>
        <w:tabs>
          <w:tab w:val="left" w:pos="2835"/>
        </w:tabs>
        <w:spacing w:line="240" w:lineRule="auto"/>
        <w:rPr>
          <w:rFonts w:cs="Arial"/>
          <w:sz w:val="20"/>
          <w:szCs w:val="20"/>
          <w:lang w:eastAsia="de-DE"/>
        </w:rPr>
      </w:pPr>
    </w:p>
    <w:p w:rsidR="005F0851" w:rsidRDefault="005F0851" w:rsidP="00442B24">
      <w:pPr>
        <w:tabs>
          <w:tab w:val="left" w:pos="2835"/>
        </w:tabs>
        <w:spacing w:line="240" w:lineRule="auto"/>
        <w:rPr>
          <w:rFonts w:cs="Arial"/>
          <w:sz w:val="20"/>
          <w:szCs w:val="20"/>
          <w:lang w:eastAsia="de-DE"/>
        </w:rPr>
      </w:pPr>
    </w:p>
    <w:p w:rsidR="005F0851" w:rsidRDefault="005F0851" w:rsidP="00442B24">
      <w:pPr>
        <w:tabs>
          <w:tab w:val="left" w:pos="2835"/>
        </w:tabs>
        <w:spacing w:line="240" w:lineRule="auto"/>
        <w:rPr>
          <w:rFonts w:cs="Arial"/>
          <w:sz w:val="20"/>
          <w:szCs w:val="20"/>
          <w:lang w:eastAsia="de-DE"/>
        </w:rPr>
      </w:pPr>
    </w:p>
    <w:p w:rsidR="005F0851" w:rsidRDefault="005F0851" w:rsidP="00442B24">
      <w:pPr>
        <w:tabs>
          <w:tab w:val="left" w:pos="2835"/>
        </w:tabs>
        <w:spacing w:line="240" w:lineRule="auto"/>
        <w:rPr>
          <w:rFonts w:cs="Arial"/>
          <w:sz w:val="20"/>
          <w:szCs w:val="20"/>
          <w:lang w:eastAsia="de-DE"/>
        </w:rPr>
      </w:pPr>
    </w:p>
    <w:p w:rsidR="005F0851" w:rsidRPr="00442B24" w:rsidRDefault="005F0851" w:rsidP="00442B24">
      <w:pPr>
        <w:tabs>
          <w:tab w:val="left" w:pos="2835"/>
        </w:tabs>
        <w:spacing w:line="240" w:lineRule="auto"/>
        <w:rPr>
          <w:rFonts w:cs="Arial"/>
          <w:sz w:val="20"/>
          <w:szCs w:val="20"/>
          <w:lang w:eastAsia="de-DE"/>
        </w:rPr>
      </w:pPr>
    </w:p>
    <w:p w:rsidR="005A1688" w:rsidRDefault="005A1688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u w:val="single"/>
          <w:lang w:eastAsia="de-DE"/>
        </w:rPr>
      </w:pPr>
    </w:p>
    <w:p w:rsidR="00911846" w:rsidRDefault="005A1688" w:rsidP="00911846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u w:val="single"/>
          <w:lang w:eastAsia="de-DE"/>
        </w:rPr>
        <w:t>04.03.1999</w:t>
      </w:r>
      <w:r>
        <w:rPr>
          <w:rFonts w:cs="Arial"/>
          <w:sz w:val="20"/>
          <w:szCs w:val="20"/>
          <w:lang w:eastAsia="de-DE"/>
        </w:rPr>
        <w:tab/>
      </w:r>
      <w:r w:rsidR="006F2625">
        <w:rPr>
          <w:rFonts w:cs="Arial"/>
          <w:sz w:val="20"/>
          <w:szCs w:val="20"/>
          <w:lang w:eastAsia="de-DE"/>
        </w:rPr>
        <w:t xml:space="preserve">Ernennung zum </w:t>
      </w:r>
      <w:r w:rsidR="006F2625" w:rsidRPr="006F2625">
        <w:rPr>
          <w:rFonts w:cs="Arial"/>
          <w:sz w:val="20"/>
          <w:szCs w:val="20"/>
          <w:u w:val="single"/>
          <w:lang w:eastAsia="de-DE"/>
        </w:rPr>
        <w:t>Richter auf Lebenszeit</w:t>
      </w:r>
      <w:r w:rsidR="006F2625">
        <w:rPr>
          <w:rFonts w:cs="Arial"/>
          <w:sz w:val="20"/>
          <w:szCs w:val="20"/>
          <w:lang w:eastAsia="de-DE"/>
        </w:rPr>
        <w:t xml:space="preserve"> </w:t>
      </w:r>
      <w:r w:rsidR="00911846">
        <w:rPr>
          <w:rFonts w:cs="Arial"/>
          <w:sz w:val="20"/>
          <w:szCs w:val="20"/>
          <w:lang w:eastAsia="de-DE"/>
        </w:rPr>
        <w:br/>
        <w:t>ab 01.01.2001 Mitglied der 1. Kammer (Beamten-, Soldaten-, Richter-, Wiedergutmachungsrecht, Dienstrecht des Katastrophen- und Zivilschutzes, Wehrpflicht-, Staatskirchen-, Kirchenfinanz- und Steuerrecht, Schul- und Asylrecht)</w:t>
      </w:r>
    </w:p>
    <w:p w:rsidR="004E6EC3" w:rsidRDefault="00911846" w:rsidP="00911846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ab/>
      </w:r>
    </w:p>
    <w:p w:rsidR="004E6EC3" w:rsidRDefault="004E6EC3" w:rsidP="00911846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ab/>
      </w:r>
    </w:p>
    <w:p w:rsidR="004E6EC3" w:rsidRDefault="004E6EC3" w:rsidP="00911846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ab/>
      </w:r>
    </w:p>
    <w:p w:rsidR="00911846" w:rsidRPr="00911846" w:rsidRDefault="004E6EC3" w:rsidP="00911846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ab/>
      </w:r>
      <w:r w:rsidR="00911846">
        <w:rPr>
          <w:rFonts w:cs="Arial"/>
          <w:sz w:val="20"/>
          <w:szCs w:val="20"/>
          <w:lang w:eastAsia="de-DE"/>
        </w:rPr>
        <w:t>Ab 01.01.2005 Mitglied der 2. Kammer (Parlaments-, Europa</w:t>
      </w:r>
      <w:r w:rsidR="00C1436D">
        <w:rPr>
          <w:rFonts w:cs="Arial"/>
          <w:sz w:val="20"/>
          <w:szCs w:val="20"/>
          <w:lang w:eastAsia="de-DE"/>
        </w:rPr>
        <w:t>-, Bundestags- und Landtagswahlrecht</w:t>
      </w:r>
      <w:r w:rsidR="00911846">
        <w:rPr>
          <w:rFonts w:cs="Arial"/>
          <w:sz w:val="20"/>
          <w:szCs w:val="20"/>
          <w:lang w:eastAsia="de-DE"/>
        </w:rPr>
        <w:t>, Parteien-, Sparkassen-, Kommunal-, Schul-, Hochschul-, M</w:t>
      </w:r>
      <w:r w:rsidR="00C1436D">
        <w:rPr>
          <w:rFonts w:cs="Arial"/>
          <w:sz w:val="20"/>
          <w:szCs w:val="20"/>
          <w:lang w:eastAsia="de-DE"/>
        </w:rPr>
        <w:t>ietpreis- und Wohnungsaufsichtsrecht</w:t>
      </w:r>
      <w:r w:rsidR="00911846">
        <w:rPr>
          <w:rFonts w:cs="Arial"/>
          <w:sz w:val="20"/>
          <w:szCs w:val="20"/>
          <w:lang w:eastAsia="de-DE"/>
        </w:rPr>
        <w:t>, Kommunalabgaben- und Asylrecht</w:t>
      </w:r>
      <w:r w:rsidR="00C0569B">
        <w:rPr>
          <w:rFonts w:cs="Arial"/>
          <w:sz w:val="20"/>
          <w:szCs w:val="20"/>
          <w:lang w:eastAsia="de-DE"/>
        </w:rPr>
        <w:t>)</w:t>
      </w:r>
    </w:p>
    <w:p w:rsidR="00916A00" w:rsidRDefault="00916A00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</w:p>
    <w:p w:rsidR="00916A00" w:rsidRPr="006F2625" w:rsidRDefault="00916A00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u w:val="single"/>
          <w:lang w:eastAsia="de-DE"/>
        </w:rPr>
      </w:pPr>
    </w:p>
    <w:p w:rsidR="00916A00" w:rsidRPr="006F2625" w:rsidRDefault="006F2625" w:rsidP="006F2625">
      <w:pPr>
        <w:tabs>
          <w:tab w:val="left" w:pos="2835"/>
        </w:tabs>
        <w:spacing w:line="240" w:lineRule="auto"/>
        <w:ind w:left="2832" w:hanging="2832"/>
        <w:rPr>
          <w:rFonts w:cs="Arial"/>
          <w:sz w:val="20"/>
          <w:szCs w:val="20"/>
          <w:lang w:eastAsia="de-DE"/>
        </w:rPr>
      </w:pPr>
      <w:r w:rsidRPr="006F2625">
        <w:rPr>
          <w:rFonts w:cs="Arial"/>
          <w:sz w:val="20"/>
          <w:szCs w:val="20"/>
          <w:u w:val="single"/>
          <w:lang w:eastAsia="de-DE"/>
        </w:rPr>
        <w:t>30.06.2010</w:t>
      </w:r>
      <w:r>
        <w:rPr>
          <w:rFonts w:cs="Arial"/>
          <w:sz w:val="20"/>
          <w:szCs w:val="20"/>
          <w:lang w:eastAsia="de-DE"/>
        </w:rPr>
        <w:tab/>
      </w:r>
      <w:r w:rsidRPr="004F1590">
        <w:rPr>
          <w:rFonts w:cs="Arial"/>
          <w:sz w:val="20"/>
          <w:szCs w:val="20"/>
          <w:u w:val="single"/>
          <w:lang w:eastAsia="de-DE"/>
        </w:rPr>
        <w:t>Richter am Bayer. Verwaltungsgerichtshof</w:t>
      </w:r>
      <w:r w:rsidRPr="00AF3AFF">
        <w:rPr>
          <w:rFonts w:cs="Arial"/>
          <w:sz w:val="20"/>
          <w:szCs w:val="20"/>
          <w:u w:val="single"/>
          <w:lang w:eastAsia="de-DE"/>
        </w:rPr>
        <w:t xml:space="preserve"> (R 2)</w:t>
      </w:r>
      <w:r>
        <w:rPr>
          <w:rFonts w:cs="Arial"/>
          <w:sz w:val="20"/>
          <w:szCs w:val="20"/>
          <w:u w:val="single"/>
          <w:lang w:eastAsia="de-DE"/>
        </w:rPr>
        <w:br/>
      </w:r>
      <w:r>
        <w:rPr>
          <w:rFonts w:cs="Arial"/>
          <w:sz w:val="20"/>
          <w:szCs w:val="20"/>
          <w:lang w:eastAsia="de-DE"/>
        </w:rPr>
        <w:t xml:space="preserve">im </w:t>
      </w:r>
      <w:r w:rsidR="00C1436D">
        <w:rPr>
          <w:rFonts w:cs="Arial"/>
          <w:sz w:val="20"/>
          <w:szCs w:val="20"/>
          <w:lang w:eastAsia="de-DE"/>
        </w:rPr>
        <w:t>8. Senat (Berg-, Asyl-, Wasser-, Straßen- und Wegerecht, Eisenbahnkreuzungsrecht, Luftverkehrs-, Wasserstraßen und Wasserverkehrsrecht, Raumordnung und Landesplanung, Enteignungsrecht und Sondernutzungsgebühren)</w:t>
      </w:r>
      <w:r>
        <w:rPr>
          <w:rFonts w:cs="Arial"/>
          <w:sz w:val="20"/>
          <w:szCs w:val="20"/>
          <w:lang w:eastAsia="de-DE"/>
        </w:rPr>
        <w:br/>
      </w:r>
    </w:p>
    <w:p w:rsidR="00916A00" w:rsidRDefault="00916A00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</w:p>
    <w:p w:rsidR="00916A00" w:rsidRDefault="00BB477B" w:rsidP="004E6EC3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 w:rsidRPr="00BB477B">
        <w:rPr>
          <w:rFonts w:cs="Arial"/>
          <w:sz w:val="20"/>
          <w:szCs w:val="20"/>
          <w:u w:val="single"/>
          <w:lang w:eastAsia="de-DE"/>
        </w:rPr>
        <w:t>01.01.2012</w:t>
      </w:r>
      <w:r>
        <w:rPr>
          <w:rFonts w:cs="Arial"/>
          <w:sz w:val="20"/>
          <w:szCs w:val="20"/>
          <w:lang w:eastAsia="de-DE"/>
        </w:rPr>
        <w:tab/>
      </w:r>
      <w:r w:rsidRPr="00BB477B">
        <w:rPr>
          <w:rFonts w:cs="Arial"/>
          <w:sz w:val="20"/>
          <w:szCs w:val="20"/>
          <w:u w:val="single"/>
          <w:lang w:eastAsia="de-DE"/>
        </w:rPr>
        <w:t>Vorsitzender Richter am Verwaltungsgericht Würzburg</w:t>
      </w:r>
      <w:r w:rsidR="00926E9B">
        <w:rPr>
          <w:rFonts w:cs="Arial"/>
          <w:sz w:val="20"/>
          <w:szCs w:val="20"/>
          <w:u w:val="single"/>
          <w:lang w:eastAsia="de-DE"/>
        </w:rPr>
        <w:t xml:space="preserve"> </w:t>
      </w:r>
      <w:r w:rsidR="00B258CB">
        <w:rPr>
          <w:rFonts w:cs="Arial"/>
          <w:sz w:val="20"/>
          <w:szCs w:val="20"/>
          <w:u w:val="single"/>
          <w:lang w:eastAsia="de-DE"/>
        </w:rPr>
        <w:br/>
      </w:r>
      <w:r w:rsidR="00926E9B">
        <w:rPr>
          <w:rFonts w:cs="Arial"/>
          <w:sz w:val="20"/>
          <w:szCs w:val="20"/>
          <w:u w:val="single"/>
          <w:lang w:eastAsia="de-DE"/>
        </w:rPr>
        <w:t>(</w:t>
      </w:r>
      <w:r w:rsidR="00926E9B" w:rsidRPr="00AF3AFF">
        <w:rPr>
          <w:rFonts w:cs="Arial"/>
          <w:sz w:val="20"/>
          <w:szCs w:val="20"/>
          <w:u w:val="single"/>
          <w:lang w:eastAsia="de-DE"/>
        </w:rPr>
        <w:t>R 2)</w:t>
      </w:r>
      <w:r w:rsidR="00C1436D">
        <w:rPr>
          <w:rFonts w:cs="Arial"/>
          <w:sz w:val="20"/>
          <w:szCs w:val="20"/>
          <w:u w:val="single"/>
          <w:lang w:eastAsia="de-DE"/>
        </w:rPr>
        <w:br/>
      </w:r>
      <w:r w:rsidR="00C1436D">
        <w:rPr>
          <w:rFonts w:cs="Arial"/>
          <w:sz w:val="20"/>
          <w:szCs w:val="20"/>
          <w:lang w:eastAsia="de-DE"/>
        </w:rPr>
        <w:t>4. Kammer (</w:t>
      </w:r>
      <w:r w:rsidR="00C91C77">
        <w:rPr>
          <w:rFonts w:cs="Arial"/>
          <w:sz w:val="20"/>
          <w:szCs w:val="20"/>
          <w:lang w:eastAsia="de-DE"/>
        </w:rPr>
        <w:t>u.a. Raumordnung, Landesplanung, Bauplanungs</w:t>
      </w:r>
      <w:r w:rsidR="00C0569B">
        <w:rPr>
          <w:rFonts w:cs="Arial"/>
          <w:sz w:val="20"/>
          <w:szCs w:val="20"/>
          <w:lang w:eastAsia="de-DE"/>
        </w:rPr>
        <w:t>-</w:t>
      </w:r>
      <w:r w:rsidR="00C91C77">
        <w:rPr>
          <w:rFonts w:cs="Arial"/>
          <w:sz w:val="20"/>
          <w:szCs w:val="20"/>
          <w:lang w:eastAsia="de-DE"/>
        </w:rPr>
        <w:t>, Bauordnungs- und Städtebauförderungsrecht, Denkmalschutz, Enteignungsrecht, Erschließungsvertragsrecht, Umweltschutz, Wasserrecht, Straßen- und Wegerecht, Benutzungsgebühren, Beiträge, Ausbaubeiträge, Asylrecht, Staatsaufsicht über nichtkommunale juristische Personen des öfftl. Rechts); vorübergehend auch Vorsitzender der 7.</w:t>
      </w:r>
      <w:r w:rsidR="004E6EC3">
        <w:rPr>
          <w:rFonts w:cs="Arial"/>
          <w:sz w:val="20"/>
          <w:szCs w:val="20"/>
          <w:lang w:eastAsia="de-DE"/>
        </w:rPr>
        <w:t xml:space="preserve"> Kammer</w:t>
      </w:r>
      <w:r w:rsidR="00C91C77">
        <w:rPr>
          <w:rFonts w:cs="Arial"/>
          <w:sz w:val="20"/>
          <w:szCs w:val="20"/>
          <w:lang w:eastAsia="de-DE"/>
        </w:rPr>
        <w:t xml:space="preserve"> (01.01.</w:t>
      </w:r>
      <w:r w:rsidR="004E6EC3">
        <w:rPr>
          <w:rFonts w:cs="Arial"/>
          <w:sz w:val="20"/>
          <w:szCs w:val="20"/>
          <w:lang w:eastAsia="de-DE"/>
        </w:rPr>
        <w:t>20</w:t>
      </w:r>
      <w:r w:rsidR="00C91C77">
        <w:rPr>
          <w:rFonts w:cs="Arial"/>
          <w:sz w:val="20"/>
          <w:szCs w:val="20"/>
          <w:lang w:eastAsia="de-DE"/>
        </w:rPr>
        <w:t xml:space="preserve">13 </w:t>
      </w:r>
      <w:r w:rsidR="004E6EC3">
        <w:rPr>
          <w:rFonts w:cs="Arial"/>
          <w:sz w:val="20"/>
          <w:szCs w:val="20"/>
          <w:lang w:eastAsia="de-DE"/>
        </w:rPr>
        <w:t>-</w:t>
      </w:r>
      <w:r w:rsidR="00C91C77">
        <w:rPr>
          <w:rFonts w:cs="Arial"/>
          <w:sz w:val="20"/>
          <w:szCs w:val="20"/>
          <w:lang w:eastAsia="de-DE"/>
        </w:rPr>
        <w:t xml:space="preserve"> 21.01.</w:t>
      </w:r>
      <w:r w:rsidR="004E6EC3">
        <w:rPr>
          <w:rFonts w:cs="Arial"/>
          <w:sz w:val="20"/>
          <w:szCs w:val="20"/>
          <w:lang w:eastAsia="de-DE"/>
        </w:rPr>
        <w:t>20</w:t>
      </w:r>
      <w:r w:rsidR="00C91C77">
        <w:rPr>
          <w:rFonts w:cs="Arial"/>
          <w:sz w:val="20"/>
          <w:szCs w:val="20"/>
          <w:lang w:eastAsia="de-DE"/>
        </w:rPr>
        <w:t xml:space="preserve">13) und </w:t>
      </w:r>
      <w:r w:rsidR="004E6EC3">
        <w:rPr>
          <w:rFonts w:cs="Arial"/>
          <w:sz w:val="20"/>
          <w:szCs w:val="20"/>
          <w:lang w:eastAsia="de-DE"/>
        </w:rPr>
        <w:t xml:space="preserve">der </w:t>
      </w:r>
      <w:r w:rsidR="00C91C77">
        <w:rPr>
          <w:rFonts w:cs="Arial"/>
          <w:sz w:val="20"/>
          <w:szCs w:val="20"/>
          <w:lang w:eastAsia="de-DE"/>
        </w:rPr>
        <w:t>6. Kammer (</w:t>
      </w:r>
      <w:r w:rsidR="004E6EC3">
        <w:rPr>
          <w:rFonts w:cs="Arial"/>
          <w:sz w:val="20"/>
          <w:szCs w:val="20"/>
          <w:lang w:eastAsia="de-DE"/>
        </w:rPr>
        <w:t>01.10.2013 - 23.09.2014)</w:t>
      </w:r>
    </w:p>
    <w:p w:rsidR="004E6EC3" w:rsidRDefault="004E6EC3" w:rsidP="004E6EC3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</w:p>
    <w:p w:rsidR="00916A00" w:rsidRDefault="00916A00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</w:p>
    <w:p w:rsidR="00916A00" w:rsidRDefault="00BB477B" w:rsidP="00BB477B">
      <w:pPr>
        <w:tabs>
          <w:tab w:val="left" w:pos="2835"/>
        </w:tabs>
        <w:spacing w:line="240" w:lineRule="auto"/>
        <w:ind w:left="2832" w:hanging="2832"/>
        <w:rPr>
          <w:rFonts w:cs="Arial"/>
          <w:sz w:val="20"/>
          <w:szCs w:val="20"/>
          <w:lang w:eastAsia="de-DE"/>
        </w:rPr>
      </w:pPr>
      <w:r w:rsidRPr="00BB477B">
        <w:rPr>
          <w:rFonts w:cs="Arial"/>
          <w:sz w:val="20"/>
          <w:szCs w:val="20"/>
          <w:u w:val="single"/>
          <w:lang w:eastAsia="de-DE"/>
        </w:rPr>
        <w:t>11.12.2013</w:t>
      </w:r>
      <w:r w:rsidR="00916A00">
        <w:rPr>
          <w:rFonts w:cs="Arial"/>
          <w:sz w:val="20"/>
          <w:szCs w:val="20"/>
          <w:lang w:eastAsia="de-DE"/>
        </w:rPr>
        <w:tab/>
      </w:r>
      <w:r w:rsidR="00916A00" w:rsidRPr="007E1E85">
        <w:rPr>
          <w:rFonts w:cs="Arial"/>
          <w:sz w:val="20"/>
          <w:szCs w:val="20"/>
          <w:u w:val="single"/>
          <w:lang w:eastAsia="de-DE"/>
        </w:rPr>
        <w:t>Vizepräsident des Verwaltungsgerichts Würzburg (R2+AZ)</w:t>
      </w:r>
      <w:r w:rsidR="00916A00">
        <w:rPr>
          <w:rFonts w:cs="Arial"/>
          <w:sz w:val="20"/>
          <w:szCs w:val="20"/>
          <w:u w:val="single"/>
          <w:lang w:eastAsia="de-DE"/>
        </w:rPr>
        <w:t xml:space="preserve">, </w:t>
      </w:r>
    </w:p>
    <w:p w:rsidR="00916A00" w:rsidRDefault="00916A00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</w:p>
    <w:p w:rsidR="004E6EC3" w:rsidRDefault="004E6EC3" w:rsidP="00916A00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</w:p>
    <w:p w:rsidR="00D64D89" w:rsidRPr="00B258CB" w:rsidRDefault="00BB477B" w:rsidP="00B258CB">
      <w:pPr>
        <w:tabs>
          <w:tab w:val="left" w:pos="2835"/>
        </w:tabs>
        <w:spacing w:line="240" w:lineRule="auto"/>
        <w:ind w:left="2835" w:hanging="2835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u w:val="single"/>
          <w:lang w:eastAsia="de-DE"/>
        </w:rPr>
        <w:t>01.01.2022</w:t>
      </w:r>
      <w:r>
        <w:rPr>
          <w:rFonts w:cs="Arial"/>
          <w:sz w:val="20"/>
          <w:szCs w:val="20"/>
          <w:lang w:eastAsia="de-DE"/>
        </w:rPr>
        <w:tab/>
      </w:r>
      <w:r>
        <w:rPr>
          <w:rFonts w:cs="Arial"/>
          <w:sz w:val="20"/>
          <w:szCs w:val="20"/>
          <w:u w:val="single"/>
          <w:lang w:eastAsia="de-DE"/>
        </w:rPr>
        <w:t>Präsident des Verwaltungsgerichts Würzburg (R3)</w:t>
      </w:r>
      <w:r w:rsidR="00916A00">
        <w:rPr>
          <w:rFonts w:cs="Arial"/>
          <w:sz w:val="20"/>
          <w:szCs w:val="20"/>
          <w:lang w:eastAsia="de-DE"/>
        </w:rPr>
        <w:tab/>
      </w:r>
    </w:p>
    <w:sectPr w:rsidR="00D64D89" w:rsidRPr="00B258CB" w:rsidSect="00916A00">
      <w:pgSz w:w="11907" w:h="16840" w:code="9"/>
      <w:pgMar w:top="397" w:right="2495" w:bottom="1418" w:left="1361" w:header="454" w:footer="567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00"/>
    <w:rsid w:val="00344597"/>
    <w:rsid w:val="00442B24"/>
    <w:rsid w:val="004E6EC3"/>
    <w:rsid w:val="005A1688"/>
    <w:rsid w:val="005F0851"/>
    <w:rsid w:val="006A2E26"/>
    <w:rsid w:val="006F2625"/>
    <w:rsid w:val="008A449E"/>
    <w:rsid w:val="00911846"/>
    <w:rsid w:val="00916A00"/>
    <w:rsid w:val="00926E9B"/>
    <w:rsid w:val="00A323CB"/>
    <w:rsid w:val="00A74C3D"/>
    <w:rsid w:val="00B258CB"/>
    <w:rsid w:val="00BA4A30"/>
    <w:rsid w:val="00BB477B"/>
    <w:rsid w:val="00C0569B"/>
    <w:rsid w:val="00C1436D"/>
    <w:rsid w:val="00C91C77"/>
    <w:rsid w:val="00D7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0F06"/>
  <w15:chartTrackingRefBased/>
  <w15:docId w15:val="{C3361B0A-7707-48F5-8579-532D87C6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6A00"/>
    <w:pPr>
      <w:spacing w:after="0" w:line="36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Kainz, Christoph (StMI)</dc:creator>
  <cp:keywords/>
  <dc:description/>
  <cp:lastModifiedBy>Kainz, Christoph (StMI)</cp:lastModifiedBy>
  <cp:revision>2</cp:revision>
  <dcterms:created xsi:type="dcterms:W3CDTF">2021-12-09T08:06:00Z</dcterms:created>
  <dcterms:modified xsi:type="dcterms:W3CDTF">2021-12-09T08:06:00Z</dcterms:modified>
</cp:coreProperties>
</file>